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September 17, 2014</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Honors Humanities</w:t>
      </w:r>
    </w:p>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b w:val="1"/>
          <w:u w:val="single"/>
          <w:rtl w:val="0"/>
        </w:rPr>
        <w:t xml:space="preserve">“The Whole Idea of Parents”</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 xml:space="preserve">Chris had “trouble with the whole idea of parents” (p.115). What do you think is the </w:t>
      </w:r>
      <w:r w:rsidRPr="00000000" w:rsidR="00000000" w:rsidDel="00000000">
        <w:rPr>
          <w:rFonts w:cs="Times New Roman" w:hAnsi="Times New Roman" w:eastAsia="Times New Roman" w:ascii="Times New Roman"/>
          <w:i w:val="1"/>
          <w:rtl w:val="0"/>
        </w:rPr>
        <w:t xml:space="preserve">idea</w:t>
      </w:r>
      <w:r w:rsidRPr="00000000" w:rsidR="00000000" w:rsidDel="00000000">
        <w:rPr>
          <w:rFonts w:cs="Times New Roman" w:hAnsi="Times New Roman" w:eastAsia="Times New Roman" w:ascii="Times New Roman"/>
          <w:rtl w:val="0"/>
        </w:rPr>
        <w:t xml:space="preserve"> of parents? Try to articulate three ways to understand what “the idea of parents” is.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
        </w:numPr>
        <w:ind w:left="720" w:hanging="359"/>
        <w:contextualSpacing w:val="1"/>
        <w:rPr>
          <w:rFonts w:cs="Times New Roman" w:hAnsi="Times New Roman" w:eastAsia="Times New Roman" w:ascii="Times New Roman"/>
          <w:u w:val="none"/>
        </w:rPr>
      </w:pPr>
      <w:r w:rsidRPr="00000000" w:rsidR="00000000" w:rsidDel="00000000">
        <w:rPr>
          <w:rFonts w:cs="Times New Roman" w:hAnsi="Times New Roman" w:eastAsia="Times New Roman" w:ascii="Times New Roman"/>
          <w:rtl w:val="0"/>
        </w:rPr>
        <w:t xml:space="preserve">The idea of parents is that: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3"/>
        </w:numPr>
        <w:ind w:left="720" w:hanging="359"/>
        <w:contextualSpacing w:val="1"/>
        <w:rPr>
          <w:rFonts w:cs="Times New Roman" w:hAnsi="Times New Roman" w:eastAsia="Times New Roman" w:ascii="Times New Roman"/>
          <w:u w:val="none"/>
        </w:rPr>
      </w:pPr>
      <w:r w:rsidRPr="00000000" w:rsidR="00000000" w:rsidDel="00000000">
        <w:rPr>
          <w:rFonts w:cs="Times New Roman" w:hAnsi="Times New Roman" w:eastAsia="Times New Roman" w:ascii="Times New Roman"/>
          <w:rtl w:val="0"/>
        </w:rPr>
        <w:t xml:space="preserve">The idea of parents is that: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2"/>
        </w:numPr>
        <w:ind w:left="720" w:hanging="359"/>
        <w:contextualSpacing w:val="1"/>
        <w:rPr>
          <w:rFonts w:cs="Times New Roman" w:hAnsi="Times New Roman" w:eastAsia="Times New Roman" w:ascii="Times New Roman"/>
          <w:u w:val="none"/>
        </w:rPr>
      </w:pPr>
      <w:r w:rsidRPr="00000000" w:rsidR="00000000" w:rsidDel="00000000">
        <w:rPr>
          <w:rFonts w:cs="Times New Roman" w:hAnsi="Times New Roman" w:eastAsia="Times New Roman" w:ascii="Times New Roman"/>
          <w:rtl w:val="0"/>
        </w:rPr>
        <w:t xml:space="preserve">The idea of parents is that: </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Now, identify three specific conflicts between Chris and his parents (these can be discussions they had or beliefs they held) and write about what you believe was at the heart of the conflict.</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2">
    <w:lvl w:ilvl="0">
      <w:start w:val="3"/>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3">
    <w:lvl w:ilvl="0">
      <w:start w:val="2"/>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idea of parents.docx</dc:title>
</cp:coreProperties>
</file>